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anchor allowOverlap="1" behindDoc="0" distB="0" distT="0" distL="0" distR="0" hidden="0" layoutInCell="1" locked="0" relativeHeight="0" simplePos="0">
            <wp:simplePos x="0" y="0"/>
            <wp:positionH relativeFrom="page">
              <wp:posOffset>2312341</wp:posOffset>
            </wp:positionH>
            <wp:positionV relativeFrom="page">
              <wp:posOffset>486452</wp:posOffset>
            </wp:positionV>
            <wp:extent cx="5155560" cy="382763"/>
            <wp:effectExtent b="0" l="0" r="0" t="0"/>
            <wp:wrapNone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55560" cy="3827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ANEXO XIII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MODELO DE FICHA TÉCNICA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3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80.0" w:type="dxa"/>
        <w:jc w:val="left"/>
        <w:tblInd w:w="58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771"/>
        <w:gridCol w:w="1306"/>
        <w:gridCol w:w="1183"/>
        <w:gridCol w:w="1397"/>
        <w:gridCol w:w="1440"/>
        <w:gridCol w:w="2083"/>
        <w:tblGridChange w:id="0">
          <w:tblGrid>
            <w:gridCol w:w="1771"/>
            <w:gridCol w:w="1306"/>
            <w:gridCol w:w="1183"/>
            <w:gridCol w:w="1397"/>
            <w:gridCol w:w="1440"/>
            <w:gridCol w:w="2083"/>
          </w:tblGrid>
        </w:tblGridChange>
      </w:tblGrid>
      <w:tr>
        <w:trPr>
          <w:cantSplit w:val="0"/>
          <w:trHeight w:val="978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472" w:right="362" w:hanging="87.00000000000003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TÍTULO DO PROJETO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7" w:line="240" w:lineRule="auto"/>
              <w:ind w:left="201" w:right="174" w:firstLine="388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 DO PROFISSIONAL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6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7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73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FORMAÇÃO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44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EXPERIÊNCIA</w:t>
            </w:r>
          </w:p>
        </w:tc>
      </w:tr>
      <w:tr>
        <w:trPr>
          <w:cantSplit w:val="0"/>
          <w:trHeight w:val="71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0" w:lineRule="auto"/>
        <w:ind w:left="708" w:right="0" w:firstLine="0"/>
        <w:jc w:val="lef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data.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2391790</wp:posOffset>
                </wp:positionH>
                <wp:positionV relativeFrom="paragraph">
                  <wp:posOffset>171539</wp:posOffset>
                </wp:positionV>
                <wp:extent cx="1270" cy="12750"/>
                <wp:effectExtent b="0" l="0" r="0" t="0"/>
                <wp:wrapTopAndBottom distB="0" distT="0"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07153" y="3779365"/>
                          <a:ext cx="1877695" cy="1270"/>
                        </a:xfrm>
                        <a:custGeom>
                          <a:rect b="b" l="l" r="r" t="t"/>
                          <a:pathLst>
                            <a:path extrusionOk="0" h="120000" w="1877695">
                              <a:moveTo>
                                <a:pt x="0" y="0"/>
                              </a:moveTo>
                              <a:lnTo>
                                <a:pt x="1877672" y="0"/>
                              </a:lnTo>
                            </a:path>
                          </a:pathLst>
                        </a:custGeom>
                        <a:noFill/>
                        <a:ln cap="flat" cmpd="sng" w="1275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2391790</wp:posOffset>
                </wp:positionH>
                <wp:positionV relativeFrom="paragraph">
                  <wp:posOffset>171539</wp:posOffset>
                </wp:positionV>
                <wp:extent cx="1270" cy="12750"/>
                <wp:effectExtent b="0" l="0" r="0" t="0"/>
                <wp:wrapTopAndBottom distB="0" distT="0"/>
                <wp:docPr id="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pStyle w:val="Title"/>
        <w:ind w:firstLine="716"/>
        <w:rPr/>
      </w:pPr>
      <w:r w:rsidDel="00000000" w:rsidR="00000000" w:rsidRPr="00000000">
        <w:rPr>
          <w:rtl w:val="0"/>
        </w:rPr>
        <w:t xml:space="preserve">Assinatura do proponente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0" w:lineRule="auto"/>
        <w:ind w:left="115" w:right="0" w:firstLine="0"/>
        <w:jc w:val="left"/>
        <w:rPr>
          <w:rFonts w:ascii="Arial" w:cs="Arial" w:eastAsia="Arial" w:hAnsi="Arial"/>
          <w:b w:val="1"/>
          <w:bCs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8"/>
          <w:szCs w:val="18"/>
          <w:rtl w:val="0"/>
        </w:rPr>
        <w:t xml:space="preserve">SECRETARIA MUNICIPAL DAS LICITAÇÕES DE FORTALEZA</w:t>
      </w:r>
    </w:p>
    <w:p w:rsidR="00000000" w:rsidDel="00000000" w:rsidP="00000000" w:rsidRDefault="00000000" w:rsidRPr="00000000" w14:paraId="00000048">
      <w:pPr>
        <w:spacing w:before="35" w:lineRule="auto"/>
        <w:ind w:left="1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Avenida Heráclito Graça, nº 750 • Centro • CEP 60.140-060 • Fortaleza, Ceará, Brasil</w:t>
      </w:r>
    </w:p>
    <w:p w:rsidR="00000000" w:rsidDel="00000000" w:rsidP="00000000" w:rsidRDefault="00000000" w:rsidRPr="00000000" w14:paraId="00000049">
      <w:pPr>
        <w:spacing w:before="31" w:lineRule="auto"/>
        <w:ind w:left="115" w:right="0" w:firstLine="0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(85) 2028-0462 • e-mail: </w:t>
      </w:r>
      <w:hyperlink r:id="rId9">
        <w:r w:rsidDel="00000000" w:rsidR="00000000" w:rsidRPr="00000000">
          <w:rPr>
            <w:sz w:val="18"/>
            <w:szCs w:val="18"/>
            <w:rtl w:val="0"/>
          </w:rPr>
          <w:t xml:space="preserve">licitacao@selifor.fortaleza.ce.gov.br</w:t>
        </w:r>
      </w:hyperlink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40" w:w="11900" w:orient="portrait"/>
      <w:pgMar w:bottom="300" w:top="1340" w:left="708" w:right="1417" w:header="763" w:footer="1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-449579</wp:posOffset>
          </wp:positionH>
          <wp:positionV relativeFrom="paragraph">
            <wp:posOffset>0</wp:posOffset>
          </wp:positionV>
          <wp:extent cx="7556500" cy="249890"/>
          <wp:effectExtent b="0" l="0" r="0" t="0"/>
          <wp:wrapNone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6500" cy="2498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913248" y="3696815"/>
                        <a:ext cx="86550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- 1120 de 1211 -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2891473</wp:posOffset>
              </wp:positionH>
              <wp:positionV relativeFrom="paragraph">
                <wp:posOffset>10499265</wp:posOffset>
              </wp:positionV>
              <wp:extent cx="875030" cy="175895"/>
              <wp:effectExtent b="0" l="0" r="0" t="0"/>
              <wp:wrapNone/>
              <wp:docPr id="7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5030" cy="1758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224153</wp:posOffset>
          </wp:positionH>
          <wp:positionV relativeFrom="page">
            <wp:posOffset>484758</wp:posOffset>
          </wp:positionV>
          <wp:extent cx="1903342" cy="369570"/>
          <wp:effectExtent b="0" l="0" r="0" t="0"/>
          <wp:wrapNone/>
          <wp:docPr id="10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3342" cy="369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78" w:lineRule="auto"/>
      <w:ind w:left="716"/>
      <w:jc w:val="center"/>
    </w:pPr>
    <w:rPr>
      <w:rFonts w:ascii="Calibri" w:cs="Calibri" w:eastAsia="Calibri" w:hAnsi="Calibri"/>
      <w:b w:val="1"/>
      <w:bCs w:val="1"/>
      <w:sz w:val="22"/>
      <w:szCs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Arial MT" w:cs="Arial MT" w:eastAsia="Arial MT" w:hAnsi="Arial MT"/>
      <w:sz w:val="16"/>
      <w:szCs w:val="16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/>
    <w:rPr>
      <w:rFonts w:ascii="Calibri" w:cs="Calibri" w:eastAsia="Calibri" w:hAnsi="Calibri"/>
      <w:lang w:bidi="ar-SA" w:eastAsia="en-US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mailto:licitacao@selifor.fortaleza.ce.gov.b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AfXz9acK6mZ4EUzJkhlpklAC8Q==">CgMxLjA4AHIhMXd1c1NqczBKcVJIZnBZQm0tQ0NrNXZDeGsyTURfcC1k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2025-12-04T19:40:50Z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LastSaved">
    <vt:filetime>2025-12-04T00:00:00Z</vt:filetime>
  </property>
  <property fmtid="{D5CDD505-2E9C-101B-9397-08002B2CF9AE}" pid="4" name="Producer">
    <vt:lpwstr>iLovePDF</vt:lpwstr>
  </property>
</Properties>
</file>