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773"/>
        <w:jc w:val="left"/>
        <w:rPr>
          <w:rFonts w:ascii="Times New Roman"/>
          <w:sz w:val="20"/>
        </w:rPr>
      </w:pPr>
      <w:r>
        <w:rPr/>
        <w:pict>
          <v:group style="position:absolute;margin-left:33.75pt;margin-top:783.737671pt;width:526.4pt;height:54.65pt;mso-position-horizontal-relative:page;mso-position-vertical-relative:page;z-index:15729152" coordorigin="675,15675" coordsize="10528,1093">
            <v:rect style="position:absolute;left:675;top:15674;width:10528;height:1093" filled="true" fillcolor="#1a969d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675;top:15674;width:10528;height:1093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before="118"/>
                      <w:ind w:left="1471" w:right="1379" w:firstLine="0"/>
                      <w:jc w:val="center"/>
                      <w:rPr>
                        <w:rFonts w:ascii="Bahnschrift"/>
                        <w:sz w:val="16"/>
                      </w:rPr>
                    </w:pPr>
                    <w:r>
                      <w:rPr>
                        <w:rFonts w:ascii="Bahnschrift"/>
                        <w:sz w:val="16"/>
                      </w:rPr>
                      <w:t>Secretaria</w:t>
                    </w:r>
                    <w:r>
                      <w:rPr>
                        <w:rFonts w:ascii="Bahnschrif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Bahnschrift"/>
                        <w:sz w:val="16"/>
                      </w:rPr>
                      <w:t>Municipal</w:t>
                    </w:r>
                    <w:r>
                      <w:rPr>
                        <w:rFonts w:ascii="Bahnschrif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Bahnschrift"/>
                        <w:sz w:val="16"/>
                      </w:rPr>
                      <w:t>da</w:t>
                    </w:r>
                    <w:r>
                      <w:rPr>
                        <w:rFonts w:ascii="Bahnschrif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Bahnschrift"/>
                        <w:sz w:val="16"/>
                      </w:rPr>
                      <w:t>Cultura</w:t>
                    </w:r>
                    <w:r>
                      <w:rPr>
                        <w:rFonts w:ascii="Bahnschrif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Bahnschrift"/>
                        <w:sz w:val="16"/>
                      </w:rPr>
                      <w:t>de</w:t>
                    </w:r>
                    <w:r>
                      <w:rPr>
                        <w:rFonts w:ascii="Bahnschrif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Bahnschrift"/>
                        <w:sz w:val="16"/>
                      </w:rPr>
                      <w:t>Fortaleza</w:t>
                    </w:r>
                    <w:r>
                      <w:rPr>
                        <w:rFonts w:ascii="Bahnschrif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Bahnschrift"/>
                        <w:sz w:val="16"/>
                      </w:rPr>
                      <w:t>(Secultfor)</w:t>
                    </w:r>
                  </w:p>
                  <w:p>
                    <w:pPr>
                      <w:spacing w:before="0"/>
                      <w:ind w:left="1471" w:right="1381" w:firstLine="0"/>
                      <w:jc w:val="center"/>
                      <w:rPr>
                        <w:rFonts w:ascii="Bahnschrift" w:hAnsi="Bahnschrift"/>
                        <w:sz w:val="16"/>
                      </w:rPr>
                    </w:pPr>
                    <w:r>
                      <w:rPr>
                        <w:rFonts w:ascii="Bahnschrift" w:hAnsi="Bahnschrift"/>
                        <w:sz w:val="16"/>
                      </w:rPr>
                      <w:t>Rua</w:t>
                    </w:r>
                    <w:r>
                      <w:rPr>
                        <w:rFonts w:ascii="Bahnschrift" w:hAnsi="Bahnschrif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Bahnschrift" w:hAnsi="Bahnschrift"/>
                        <w:sz w:val="16"/>
                      </w:rPr>
                      <w:t>Padre</w:t>
                    </w:r>
                    <w:r>
                      <w:rPr>
                        <w:rFonts w:ascii="Bahnschrift" w:hAnsi="Bahnschrift"/>
                        <w:spacing w:val="14"/>
                        <w:sz w:val="16"/>
                      </w:rPr>
                      <w:t> </w:t>
                    </w:r>
                    <w:r>
                      <w:rPr>
                        <w:rFonts w:ascii="Bahnschrift" w:hAnsi="Bahnschrift"/>
                        <w:sz w:val="16"/>
                      </w:rPr>
                      <w:t>Valdevino,</w:t>
                    </w:r>
                    <w:r>
                      <w:rPr>
                        <w:rFonts w:ascii="Bahnschrift" w:hAnsi="Bahnschrift"/>
                        <w:spacing w:val="13"/>
                        <w:sz w:val="16"/>
                      </w:rPr>
                      <w:t> </w:t>
                    </w:r>
                    <w:r>
                      <w:rPr>
                        <w:rFonts w:ascii="Bahnschrift" w:hAnsi="Bahnschrift"/>
                        <w:sz w:val="16"/>
                      </w:rPr>
                      <w:t>1040</w:t>
                    </w:r>
                    <w:r>
                      <w:rPr>
                        <w:rFonts w:ascii="Bahnschrift" w:hAnsi="Bahnschrift"/>
                        <w:spacing w:val="16"/>
                        <w:sz w:val="16"/>
                      </w:rPr>
                      <w:t> </w:t>
                    </w:r>
                    <w:r>
                      <w:rPr>
                        <w:rFonts w:ascii="Bahnschrift" w:hAnsi="Bahnschrift"/>
                        <w:sz w:val="16"/>
                      </w:rPr>
                      <w:t>-</w:t>
                    </w:r>
                    <w:r>
                      <w:rPr>
                        <w:rFonts w:ascii="Bahnschrift" w:hAnsi="Bahnschrif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Bahnschrift" w:hAnsi="Bahnschrift"/>
                        <w:sz w:val="16"/>
                      </w:rPr>
                      <w:t>Joaquim</w:t>
                    </w:r>
                    <w:r>
                      <w:rPr>
                        <w:rFonts w:ascii="Bahnschrift" w:hAnsi="Bahnschrift"/>
                        <w:spacing w:val="14"/>
                        <w:sz w:val="16"/>
                      </w:rPr>
                      <w:t> </w:t>
                    </w:r>
                    <w:r>
                      <w:rPr>
                        <w:rFonts w:ascii="Bahnschrift" w:hAnsi="Bahnschrift"/>
                        <w:sz w:val="16"/>
                      </w:rPr>
                      <w:t>Távora</w:t>
                    </w:r>
                    <w:r>
                      <w:rPr>
                        <w:rFonts w:ascii="Bahnschrift" w:hAnsi="Bahnschrift"/>
                        <w:spacing w:val="14"/>
                        <w:sz w:val="16"/>
                      </w:rPr>
                      <w:t> </w:t>
                    </w:r>
                    <w:r>
                      <w:rPr>
                        <w:rFonts w:ascii="Bahnschrift" w:hAnsi="Bahnschrift"/>
                        <w:sz w:val="16"/>
                      </w:rPr>
                      <w:t>-</w:t>
                    </w:r>
                    <w:r>
                      <w:rPr>
                        <w:rFonts w:ascii="Bahnschrift" w:hAnsi="Bahnschrift"/>
                        <w:spacing w:val="14"/>
                        <w:sz w:val="16"/>
                      </w:rPr>
                      <w:t> </w:t>
                    </w:r>
                    <w:r>
                      <w:rPr>
                        <w:rFonts w:ascii="Bahnschrift" w:hAnsi="Bahnschrift"/>
                        <w:sz w:val="16"/>
                      </w:rPr>
                      <w:t>CEP</w:t>
                    </w:r>
                    <w:r>
                      <w:rPr>
                        <w:rFonts w:ascii="Bahnschrift" w:hAnsi="Bahnschrift"/>
                        <w:spacing w:val="14"/>
                        <w:sz w:val="16"/>
                      </w:rPr>
                      <w:t> </w:t>
                    </w:r>
                    <w:r>
                      <w:rPr>
                        <w:rFonts w:ascii="Bahnschrift" w:hAnsi="Bahnschrift"/>
                        <w:sz w:val="16"/>
                      </w:rPr>
                      <w:t>60135</w:t>
                    </w:r>
                    <w:r>
                      <w:rPr>
                        <w:rFonts w:ascii="Bahnschrift" w:hAnsi="Bahnschrift"/>
                        <w:spacing w:val="13"/>
                        <w:sz w:val="16"/>
                      </w:rPr>
                      <w:t> </w:t>
                    </w:r>
                    <w:r>
                      <w:rPr>
                        <w:rFonts w:ascii="Bahnschrift" w:hAnsi="Bahnschrift"/>
                        <w:sz w:val="16"/>
                      </w:rPr>
                      <w:t>-</w:t>
                    </w:r>
                    <w:r>
                      <w:rPr>
                        <w:rFonts w:ascii="Bahnschrift" w:hAnsi="Bahnschrift"/>
                        <w:spacing w:val="13"/>
                        <w:sz w:val="16"/>
                      </w:rPr>
                      <w:t> </w:t>
                    </w:r>
                    <w:r>
                      <w:rPr>
                        <w:rFonts w:ascii="Bahnschrift" w:hAnsi="Bahnschrift"/>
                        <w:sz w:val="16"/>
                      </w:rPr>
                      <w:t>040</w:t>
                    </w:r>
                    <w:r>
                      <w:rPr>
                        <w:rFonts w:ascii="Bahnschrift" w:hAnsi="Bahnschrift"/>
                        <w:spacing w:val="14"/>
                        <w:sz w:val="16"/>
                      </w:rPr>
                      <w:t> </w:t>
                    </w:r>
                    <w:r>
                      <w:rPr>
                        <w:rFonts w:ascii="Bahnschrift" w:hAnsi="Bahnschrift"/>
                        <w:sz w:val="16"/>
                      </w:rPr>
                      <w:t>-</w:t>
                    </w:r>
                    <w:r>
                      <w:rPr>
                        <w:rFonts w:ascii="Bahnschrift" w:hAnsi="Bahnschrift"/>
                        <w:spacing w:val="13"/>
                        <w:sz w:val="16"/>
                      </w:rPr>
                      <w:t> </w:t>
                    </w:r>
                    <w:r>
                      <w:rPr>
                        <w:rFonts w:ascii="Bahnschrift" w:hAnsi="Bahnschrift"/>
                        <w:sz w:val="16"/>
                      </w:rPr>
                      <w:t>Fortaleza,</w:t>
                    </w:r>
                    <w:r>
                      <w:rPr>
                        <w:rFonts w:ascii="Bahnschrift" w:hAnsi="Bahnschrift"/>
                        <w:spacing w:val="14"/>
                        <w:sz w:val="16"/>
                      </w:rPr>
                      <w:t> </w:t>
                    </w:r>
                    <w:r>
                      <w:rPr>
                        <w:rFonts w:ascii="Bahnschrift" w:hAnsi="Bahnschrift"/>
                        <w:sz w:val="16"/>
                      </w:rPr>
                      <w:t>Ceará,</w:t>
                    </w:r>
                    <w:r>
                      <w:rPr>
                        <w:rFonts w:ascii="Bahnschrift" w:hAnsi="Bahnschrift"/>
                        <w:spacing w:val="13"/>
                        <w:sz w:val="16"/>
                      </w:rPr>
                      <w:t> </w:t>
                    </w:r>
                    <w:r>
                      <w:rPr>
                        <w:rFonts w:ascii="Bahnschrift" w:hAnsi="Bahnschrift"/>
                        <w:sz w:val="16"/>
                      </w:rPr>
                      <w:t>Brasil.</w:t>
                    </w:r>
                    <w:r>
                      <w:rPr>
                        <w:rFonts w:ascii="Bahnschrift" w:hAnsi="Bahnschrift"/>
                        <w:spacing w:val="14"/>
                        <w:sz w:val="16"/>
                      </w:rPr>
                      <w:t> </w:t>
                    </w:r>
                    <w:r>
                      <w:rPr>
                        <w:rFonts w:ascii="Bahnschrift" w:hAnsi="Bahnschrift"/>
                        <w:sz w:val="16"/>
                      </w:rPr>
                      <w:t>Tel.:</w:t>
                    </w:r>
                    <w:r>
                      <w:rPr>
                        <w:rFonts w:ascii="Bahnschrift" w:hAnsi="Bahnschrift"/>
                        <w:spacing w:val="14"/>
                        <w:sz w:val="16"/>
                      </w:rPr>
                      <w:t> </w:t>
                    </w:r>
                    <w:r>
                      <w:rPr>
                        <w:rFonts w:ascii="Bahnschrift" w:hAnsi="Bahnschrift"/>
                        <w:sz w:val="16"/>
                      </w:rPr>
                      <w:t>85</w:t>
                    </w:r>
                    <w:r>
                      <w:rPr>
                        <w:rFonts w:ascii="Bahnschrift" w:hAnsi="Bahnschrif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Bahnschrift" w:hAnsi="Bahnschrift"/>
                        <w:sz w:val="16"/>
                      </w:rPr>
                      <w:t>3105-1387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570.801819pt;margin-top:298.02951pt;width:20.95pt;height:525pt;mso-position-horizontal-relative:page;mso-position-vertical-relative:page;z-index:15729664" type="#_x0000_t202" filled="false" stroked="false">
            <v:textbox inset="0,0,0,0" style="layout-flow:vertical;mso-layout-flow-alt:bottom-to-top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Arial MT" w:hAnsi="Arial MT"/>
                      <w:sz w:val="16"/>
                    </w:rPr>
                  </w:pPr>
                  <w:r>
                    <w:rPr>
                      <w:rFonts w:ascii="Arial MT" w:hAnsi="Arial MT"/>
                      <w:sz w:val="16"/>
                    </w:rPr>
                    <w:t>Este documento é cópia do original e assinado digitalmente sob o número GPXGEW1A</w:t>
                  </w:r>
                </w:p>
                <w:p>
                  <w:pPr>
                    <w:spacing w:before="16"/>
                    <w:ind w:left="20" w:right="0" w:firstLine="0"/>
                    <w:jc w:val="left"/>
                    <w:rPr>
                      <w:rFonts w:ascii="Arial MT" w:hAnsi="Arial MT"/>
                      <w:sz w:val="16"/>
                    </w:rPr>
                  </w:pPr>
                  <w:r>
                    <w:rPr>
                      <w:rFonts w:ascii="Arial MT" w:hAnsi="Arial MT"/>
                      <w:sz w:val="16"/>
                    </w:rPr>
                    <w:t>Para</w:t>
                  </w:r>
                  <w:r>
                    <w:rPr>
                      <w:rFonts w:ascii="Arial MT" w:hAnsi="Arial MT"/>
                      <w:spacing w:val="-3"/>
                      <w:sz w:val="16"/>
                    </w:rPr>
                    <w:t> </w:t>
                  </w:r>
                  <w:r>
                    <w:rPr>
                      <w:rFonts w:ascii="Arial MT" w:hAnsi="Arial MT"/>
                      <w:sz w:val="16"/>
                    </w:rPr>
                    <w:t>conferir</w:t>
                  </w:r>
                  <w:r>
                    <w:rPr>
                      <w:rFonts w:ascii="Arial MT" w:hAnsi="Arial MT"/>
                      <w:spacing w:val="-3"/>
                      <w:sz w:val="16"/>
                    </w:rPr>
                    <w:t> </w:t>
                  </w:r>
                  <w:r>
                    <w:rPr>
                      <w:rFonts w:ascii="Arial MT" w:hAnsi="Arial MT"/>
                      <w:sz w:val="16"/>
                    </w:rPr>
                    <w:t>o</w:t>
                  </w:r>
                  <w:r>
                    <w:rPr>
                      <w:rFonts w:ascii="Arial MT" w:hAnsi="Arial MT"/>
                      <w:spacing w:val="-3"/>
                      <w:sz w:val="16"/>
                    </w:rPr>
                    <w:t> </w:t>
                  </w:r>
                  <w:r>
                    <w:rPr>
                      <w:rFonts w:ascii="Arial MT" w:hAnsi="Arial MT"/>
                      <w:sz w:val="16"/>
                    </w:rPr>
                    <w:t>original,</w:t>
                  </w:r>
                  <w:r>
                    <w:rPr>
                      <w:rFonts w:ascii="Arial MT" w:hAnsi="Arial MT"/>
                      <w:spacing w:val="-2"/>
                      <w:sz w:val="16"/>
                    </w:rPr>
                    <w:t> </w:t>
                  </w:r>
                  <w:r>
                    <w:rPr>
                      <w:rFonts w:ascii="Arial MT" w:hAnsi="Arial MT"/>
                      <w:sz w:val="16"/>
                    </w:rPr>
                    <w:t>acesse</w:t>
                  </w:r>
                  <w:r>
                    <w:rPr>
                      <w:rFonts w:ascii="Arial MT" w:hAnsi="Arial MT"/>
                      <w:spacing w:val="-3"/>
                      <w:sz w:val="16"/>
                    </w:rPr>
                    <w:t> </w:t>
                  </w:r>
                  <w:r>
                    <w:rPr>
                      <w:rFonts w:ascii="Arial MT" w:hAnsi="Arial MT"/>
                      <w:sz w:val="16"/>
                    </w:rPr>
                    <w:t>o</w:t>
                  </w:r>
                  <w:r>
                    <w:rPr>
                      <w:rFonts w:ascii="Arial MT" w:hAnsi="Arial MT"/>
                      <w:spacing w:val="-3"/>
                      <w:sz w:val="16"/>
                    </w:rPr>
                    <w:t> </w:t>
                  </w:r>
                  <w:r>
                    <w:rPr>
                      <w:rFonts w:ascii="Arial MT" w:hAnsi="Arial MT"/>
                      <w:sz w:val="16"/>
                    </w:rPr>
                    <w:t>site</w:t>
                  </w:r>
                  <w:r>
                    <w:rPr>
                      <w:rFonts w:ascii="Arial MT" w:hAnsi="Arial MT"/>
                      <w:spacing w:val="-3"/>
                      <w:sz w:val="16"/>
                    </w:rPr>
                    <w:t> </w:t>
                  </w:r>
                  <w:r>
                    <w:rPr>
                      <w:rFonts w:ascii="Arial MT" w:hAnsi="Arial MT"/>
                      <w:sz w:val="16"/>
                    </w:rPr>
                    <w:t>https://assineja.sepog.fortaleza.ce.gov.br/validar/documento,</w:t>
                  </w:r>
                  <w:r>
                    <w:rPr>
                      <w:rFonts w:ascii="Arial MT" w:hAnsi="Arial MT"/>
                      <w:spacing w:val="-2"/>
                      <w:sz w:val="16"/>
                    </w:rPr>
                    <w:t> </w:t>
                  </w:r>
                  <w:r>
                    <w:rPr>
                      <w:rFonts w:ascii="Arial MT" w:hAnsi="Arial MT"/>
                      <w:sz w:val="16"/>
                    </w:rPr>
                    <w:t>informe</w:t>
                  </w:r>
                  <w:r>
                    <w:rPr>
                      <w:rFonts w:ascii="Arial MT" w:hAnsi="Arial MT"/>
                      <w:spacing w:val="-3"/>
                      <w:sz w:val="16"/>
                    </w:rPr>
                    <w:t> </w:t>
                  </w:r>
                  <w:r>
                    <w:rPr>
                      <w:rFonts w:ascii="Arial MT" w:hAnsi="Arial MT"/>
                      <w:sz w:val="16"/>
                    </w:rPr>
                    <w:t>o</w:t>
                  </w:r>
                  <w:r>
                    <w:rPr>
                      <w:rFonts w:ascii="Arial MT" w:hAnsi="Arial MT"/>
                      <w:spacing w:val="-3"/>
                      <w:sz w:val="16"/>
                    </w:rPr>
                    <w:t> </w:t>
                  </w:r>
                  <w:r>
                    <w:rPr>
                      <w:rFonts w:ascii="Arial MT" w:hAnsi="Arial MT"/>
                      <w:sz w:val="16"/>
                    </w:rPr>
                    <w:t>malote</w:t>
                  </w:r>
                  <w:r>
                    <w:rPr>
                      <w:rFonts w:ascii="Arial MT" w:hAnsi="Arial MT"/>
                      <w:spacing w:val="-3"/>
                      <w:sz w:val="16"/>
                    </w:rPr>
                    <w:t> </w:t>
                  </w:r>
                  <w:r>
                    <w:rPr>
                      <w:rFonts w:ascii="Arial MT" w:hAnsi="Arial MT"/>
                      <w:sz w:val="16"/>
                    </w:rPr>
                    <w:t>3588444</w:t>
                  </w:r>
                  <w:r>
                    <w:rPr>
                      <w:rFonts w:ascii="Arial MT" w:hAnsi="Arial MT"/>
                      <w:spacing w:val="-2"/>
                      <w:sz w:val="16"/>
                    </w:rPr>
                    <w:t> </w:t>
                  </w:r>
                  <w:r>
                    <w:rPr>
                      <w:rFonts w:ascii="Arial MT" w:hAnsi="Arial MT"/>
                      <w:sz w:val="16"/>
                    </w:rPr>
                    <w:t>e</w:t>
                  </w:r>
                  <w:r>
                    <w:rPr>
                      <w:rFonts w:ascii="Arial MT" w:hAnsi="Arial MT"/>
                      <w:spacing w:val="-3"/>
                      <w:sz w:val="16"/>
                    </w:rPr>
                    <w:t> </w:t>
                  </w:r>
                  <w:r>
                    <w:rPr>
                      <w:rFonts w:ascii="Arial MT" w:hAnsi="Arial MT"/>
                      <w:sz w:val="16"/>
                    </w:rPr>
                    <w:t>código</w:t>
                  </w:r>
                  <w:r>
                    <w:rPr>
                      <w:rFonts w:ascii="Arial MT" w:hAnsi="Arial MT"/>
                      <w:spacing w:val="-3"/>
                      <w:sz w:val="16"/>
                    </w:rPr>
                    <w:t> </w:t>
                  </w:r>
                  <w:r>
                    <w:rPr>
                      <w:rFonts w:ascii="Arial MT" w:hAnsi="Arial MT"/>
                      <w:sz w:val="16"/>
                    </w:rPr>
                    <w:t>GPXGEW1A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sz w:val="20"/>
        </w:rPr>
        <w:drawing>
          <wp:inline distT="0" distB="0" distL="0" distR="0">
            <wp:extent cx="4363263" cy="64846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3263" cy="648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spacing w:before="10"/>
        <w:ind w:left="0"/>
        <w:jc w:val="left"/>
        <w:rPr>
          <w:rFonts w:ascii="Times New Roman"/>
          <w:sz w:val="15"/>
        </w:rPr>
      </w:pPr>
    </w:p>
    <w:p>
      <w:pPr>
        <w:pStyle w:val="Title"/>
        <w:spacing w:line="276" w:lineRule="auto"/>
        <w:rPr>
          <w:u w:val="none"/>
        </w:rPr>
      </w:pPr>
      <w:r>
        <w:rPr>
          <w:u w:val="single"/>
        </w:rPr>
        <w:t>ANEXO V – MODELO DE DECLARAÇÃO DE NÃO-IMPEDIMENTO DOS DIRIGENTES DA OSC (ART. 27, DO</w:t>
      </w:r>
      <w:r>
        <w:rPr>
          <w:spacing w:val="-52"/>
          <w:u w:val="none"/>
        </w:rPr>
        <w:t> </w:t>
      </w:r>
      <w:r>
        <w:rPr>
          <w:u w:val="single"/>
        </w:rPr>
        <w:t>DECRETO</w:t>
      </w:r>
      <w:r>
        <w:rPr>
          <w:spacing w:val="-2"/>
          <w:u w:val="single"/>
        </w:rPr>
        <w:t> </w:t>
      </w:r>
      <w:r>
        <w:rPr>
          <w:u w:val="single"/>
        </w:rPr>
        <w:t>Nº</w:t>
      </w:r>
      <w:r>
        <w:rPr>
          <w:spacing w:val="-1"/>
          <w:u w:val="single"/>
        </w:rPr>
        <w:t> </w:t>
      </w:r>
      <w:r>
        <w:rPr>
          <w:u w:val="single"/>
        </w:rPr>
        <w:t>8.726,</w:t>
      </w:r>
      <w:r>
        <w:rPr>
          <w:spacing w:val="-3"/>
          <w:u w:val="single"/>
        </w:rPr>
        <w:t> </w:t>
      </w:r>
      <w:r>
        <w:rPr>
          <w:u w:val="single"/>
        </w:rPr>
        <w:t>DE</w:t>
      </w:r>
      <w:r>
        <w:rPr>
          <w:spacing w:val="1"/>
          <w:u w:val="single"/>
        </w:rPr>
        <w:t> </w:t>
      </w:r>
      <w:r>
        <w:rPr>
          <w:u w:val="single"/>
        </w:rPr>
        <w:t>2016)</w:t>
      </w:r>
      <w:r>
        <w:rPr>
          <w:spacing w:val="1"/>
          <w:u w:val="single"/>
        </w:rPr>
        <w:t> </w:t>
      </w:r>
      <w:r>
        <w:rPr>
          <w:u w:val="single"/>
        </w:rPr>
        <w:t>E</w:t>
      </w:r>
      <w:r>
        <w:rPr>
          <w:spacing w:val="-3"/>
          <w:u w:val="single"/>
        </w:rPr>
        <w:t> </w:t>
      </w:r>
      <w:r>
        <w:rPr>
          <w:u w:val="single"/>
        </w:rPr>
        <w:t>RELAÇÃO</w:t>
      </w:r>
      <w:r>
        <w:rPr>
          <w:spacing w:val="1"/>
          <w:u w:val="single"/>
        </w:rPr>
        <w:t> </w:t>
      </w:r>
      <w:r>
        <w:rPr>
          <w:u w:val="single"/>
        </w:rPr>
        <w:t>DOS DIRIGENTES</w:t>
      </w:r>
    </w:p>
    <w:p>
      <w:pPr>
        <w:pStyle w:val="BodyText"/>
        <w:spacing w:before="4"/>
        <w:ind w:left="0"/>
        <w:jc w:val="left"/>
        <w:rPr>
          <w:b/>
          <w:sz w:val="23"/>
        </w:rPr>
      </w:pPr>
    </w:p>
    <w:p>
      <w:pPr>
        <w:pStyle w:val="BodyText"/>
        <w:spacing w:line="276" w:lineRule="auto" w:before="51"/>
        <w:ind w:right="116"/>
      </w:pPr>
      <w:r>
        <w:rPr/>
        <w:t>Declaro para os devidos fins, em nome da [identificação da Organização da Sociedade Civil - OSC, nos</w:t>
      </w:r>
      <w:r>
        <w:rPr>
          <w:spacing w:val="1"/>
        </w:rPr>
        <w:t> </w:t>
      </w:r>
      <w:r>
        <w:rPr/>
        <w:t>termos dos arts. 26, caput, inciso VII e 27 do Decreto nº 8.726, de 2016, que não há no quadro de</w:t>
      </w:r>
      <w:r>
        <w:rPr>
          <w:spacing w:val="1"/>
        </w:rPr>
        <w:t> </w:t>
      </w:r>
      <w:r>
        <w:rPr/>
        <w:t>dirigentes abaixo identificados:</w:t>
      </w:r>
    </w:p>
    <w:p>
      <w:pPr>
        <w:pStyle w:val="ListParagraph"/>
        <w:numPr>
          <w:ilvl w:val="0"/>
          <w:numId w:val="1"/>
        </w:numPr>
        <w:tabs>
          <w:tab w:pos="384" w:val="left" w:leader="none"/>
        </w:tabs>
        <w:spacing w:line="276" w:lineRule="auto" w:before="0" w:after="0"/>
        <w:ind w:left="104" w:right="121" w:firstLine="0"/>
        <w:jc w:val="both"/>
        <w:rPr>
          <w:sz w:val="24"/>
        </w:rPr>
      </w:pPr>
      <w:r>
        <w:rPr>
          <w:sz w:val="24"/>
        </w:rPr>
        <w:t>membro de Poder ou do Ministério Público ou dirigente de órgão ou entidade da administração</w:t>
      </w:r>
      <w:r>
        <w:rPr>
          <w:spacing w:val="1"/>
          <w:sz w:val="24"/>
        </w:rPr>
        <w:t> </w:t>
      </w:r>
      <w:r>
        <w:rPr>
          <w:sz w:val="24"/>
        </w:rPr>
        <w:t>pública</w:t>
      </w:r>
      <w:r>
        <w:rPr>
          <w:spacing w:val="-3"/>
          <w:sz w:val="24"/>
        </w:rPr>
        <w:t> </w:t>
      </w:r>
      <w:r>
        <w:rPr>
          <w:sz w:val="24"/>
        </w:rPr>
        <w:t>federal;</w:t>
      </w:r>
      <w:r>
        <w:rPr>
          <w:spacing w:val="1"/>
          <w:sz w:val="24"/>
        </w:rPr>
        <w:t> </w:t>
      </w:r>
      <w:r>
        <w:rPr>
          <w:sz w:val="24"/>
        </w:rPr>
        <w:t>ou</w:t>
      </w:r>
    </w:p>
    <w:p>
      <w:pPr>
        <w:pStyle w:val="ListParagraph"/>
        <w:numPr>
          <w:ilvl w:val="0"/>
          <w:numId w:val="1"/>
        </w:numPr>
        <w:tabs>
          <w:tab w:pos="369" w:val="left" w:leader="none"/>
        </w:tabs>
        <w:spacing w:line="276" w:lineRule="auto" w:before="1" w:after="0"/>
        <w:ind w:left="104" w:right="124" w:firstLine="0"/>
        <w:jc w:val="both"/>
        <w:rPr>
          <w:sz w:val="24"/>
        </w:rPr>
      </w:pPr>
      <w:r>
        <w:rPr>
          <w:sz w:val="24"/>
        </w:rPr>
        <w:t>cônjuge, companheiro ou parente em linha reta, colateral ou por afinidade, até o segundo grau, das</w:t>
      </w:r>
      <w:r>
        <w:rPr>
          <w:spacing w:val="1"/>
          <w:sz w:val="24"/>
        </w:rPr>
        <w:t> </w:t>
      </w:r>
      <w:r>
        <w:rPr>
          <w:sz w:val="24"/>
        </w:rPr>
        <w:t>pessoas</w:t>
      </w:r>
      <w:r>
        <w:rPr>
          <w:spacing w:val="-1"/>
          <w:sz w:val="24"/>
        </w:rPr>
        <w:t> </w:t>
      </w:r>
      <w:r>
        <w:rPr>
          <w:sz w:val="24"/>
        </w:rPr>
        <w:t>mencionadas</w:t>
      </w:r>
      <w:r>
        <w:rPr>
          <w:spacing w:val="-2"/>
          <w:sz w:val="24"/>
        </w:rPr>
        <w:t> </w:t>
      </w:r>
      <w:r>
        <w:rPr>
          <w:sz w:val="24"/>
        </w:rPr>
        <w:t>na</w:t>
      </w:r>
      <w:r>
        <w:rPr>
          <w:spacing w:val="-2"/>
          <w:sz w:val="24"/>
        </w:rPr>
        <w:t> </w:t>
      </w:r>
      <w:r>
        <w:rPr>
          <w:sz w:val="24"/>
        </w:rPr>
        <w:t>alínea</w:t>
      </w:r>
      <w:r>
        <w:rPr>
          <w:spacing w:val="-1"/>
          <w:sz w:val="24"/>
        </w:rPr>
        <w:t> </w:t>
      </w:r>
      <w:r>
        <w:rPr>
          <w:sz w:val="24"/>
        </w:rPr>
        <w:t>"a".</w:t>
      </w:r>
    </w:p>
    <w:tbl>
      <w:tblPr>
        <w:tblW w:w="0" w:type="auto"/>
        <w:jc w:val="left"/>
        <w:tblInd w:w="1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1"/>
        <w:gridCol w:w="3015"/>
        <w:gridCol w:w="3466"/>
      </w:tblGrid>
      <w:tr>
        <w:trPr>
          <w:trHeight w:val="621" w:hRule="atLeast"/>
        </w:trPr>
        <w:tc>
          <w:tcPr>
            <w:tcW w:w="10022" w:type="dxa"/>
            <w:gridSpan w:val="3"/>
          </w:tcPr>
          <w:p>
            <w:pPr>
              <w:pStyle w:val="TableParagraph"/>
              <w:spacing w:before="100"/>
              <w:ind w:left="1480"/>
              <w:rPr>
                <w:b/>
                <w:sz w:val="24"/>
              </w:rPr>
            </w:pPr>
            <w:r>
              <w:rPr>
                <w:b/>
                <w:sz w:val="24"/>
              </w:rPr>
              <w:t>RELAÇÃO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NOMINAL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ATUALIZADA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DOS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DIRIGENTES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ENTIDADE</w:t>
            </w:r>
          </w:p>
        </w:tc>
      </w:tr>
      <w:tr>
        <w:trPr>
          <w:trHeight w:val="875" w:hRule="atLeast"/>
        </w:trPr>
        <w:tc>
          <w:tcPr>
            <w:tcW w:w="3541" w:type="dxa"/>
          </w:tcPr>
          <w:p>
            <w:pPr>
              <w:pStyle w:val="TableParagraph"/>
              <w:spacing w:line="278" w:lineRule="auto" w:before="100"/>
              <w:ind w:left="1099" w:right="232" w:hanging="843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dirigente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cargo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-51"/>
                <w:sz w:val="24"/>
              </w:rPr>
              <w:t> </w:t>
            </w:r>
            <w:r>
              <w:rPr>
                <w:sz w:val="24"/>
              </w:rPr>
              <w:t>ocupa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na OSC</w:t>
            </w:r>
          </w:p>
        </w:tc>
        <w:tc>
          <w:tcPr>
            <w:tcW w:w="3015" w:type="dxa"/>
          </w:tcPr>
          <w:p>
            <w:pPr>
              <w:pStyle w:val="TableParagraph"/>
              <w:spacing w:line="278" w:lineRule="auto" w:before="100"/>
              <w:ind w:left="424" w:right="332" w:hanging="24"/>
              <w:rPr>
                <w:sz w:val="24"/>
              </w:rPr>
            </w:pPr>
            <w:r>
              <w:rPr>
                <w:sz w:val="24"/>
              </w:rPr>
              <w:t>Carteira de identidade,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órgão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expedidor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CPF</w:t>
            </w:r>
          </w:p>
        </w:tc>
        <w:tc>
          <w:tcPr>
            <w:tcW w:w="3466" w:type="dxa"/>
          </w:tcPr>
          <w:p>
            <w:pPr>
              <w:pStyle w:val="TableParagraph"/>
              <w:spacing w:line="278" w:lineRule="auto" w:before="100"/>
              <w:ind w:left="1440" w:right="132" w:hanging="1261"/>
              <w:rPr>
                <w:sz w:val="24"/>
              </w:rPr>
            </w:pPr>
            <w:r>
              <w:rPr>
                <w:sz w:val="24"/>
              </w:rPr>
              <w:t>Endereço residencial, telefone e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e-mail</w:t>
            </w:r>
          </w:p>
        </w:tc>
      </w:tr>
      <w:tr>
        <w:trPr>
          <w:trHeight w:val="1055" w:hRule="atLeast"/>
        </w:trPr>
        <w:tc>
          <w:tcPr>
            <w:tcW w:w="35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57" w:hRule="atLeast"/>
        </w:trPr>
        <w:tc>
          <w:tcPr>
            <w:tcW w:w="35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7"/>
        <w:ind w:left="0"/>
        <w:jc w:val="left"/>
        <w:rPr>
          <w:sz w:val="27"/>
        </w:rPr>
      </w:pPr>
    </w:p>
    <w:p>
      <w:pPr>
        <w:pStyle w:val="BodyText"/>
        <w:spacing w:line="276" w:lineRule="auto"/>
        <w:ind w:right="116"/>
      </w:pPr>
      <w:r>
        <w:rPr/>
        <w:t>Não contratará com recursos da parceria, para prestação de serviços, servidor ou empregado público,</w:t>
      </w:r>
      <w:r>
        <w:rPr>
          <w:spacing w:val="1"/>
        </w:rPr>
        <w:t> </w:t>
      </w:r>
      <w:r>
        <w:rPr/>
        <w:t>inclusive aquele que exerça cargo em comissão ou função de confiança, de órgão ou entidade da</w:t>
      </w:r>
      <w:r>
        <w:rPr>
          <w:spacing w:val="1"/>
        </w:rPr>
        <w:t> </w:t>
      </w:r>
      <w:r>
        <w:rPr/>
        <w:t>administração pública municipal celebrante, ou seu cônjuge, companheiro ou parente em linha reta,</w:t>
      </w:r>
      <w:r>
        <w:rPr>
          <w:spacing w:val="1"/>
        </w:rPr>
        <w:t> </w:t>
      </w:r>
      <w:r>
        <w:rPr/>
        <w:t>colateral ou por afinidade, até o segundo grau, ressalvadas as hipóteses previstas em lei específica e na</w:t>
      </w:r>
      <w:r>
        <w:rPr>
          <w:spacing w:val="-52"/>
        </w:rPr>
        <w:t> </w:t>
      </w:r>
      <w:r>
        <w:rPr/>
        <w:t>lei de</w:t>
      </w:r>
      <w:r>
        <w:rPr>
          <w:spacing w:val="-2"/>
        </w:rPr>
        <w:t> </w:t>
      </w:r>
      <w:r>
        <w:rPr/>
        <w:t>diretrizes</w:t>
      </w:r>
      <w:r>
        <w:rPr>
          <w:spacing w:val="-1"/>
        </w:rPr>
        <w:t> </w:t>
      </w:r>
      <w:r>
        <w:rPr/>
        <w:t>orçamentárias.</w:t>
      </w:r>
    </w:p>
    <w:p>
      <w:pPr>
        <w:pStyle w:val="BodyText"/>
      </w:pPr>
      <w:r>
        <w:rPr/>
        <w:t>Não</w:t>
      </w:r>
      <w:r>
        <w:rPr>
          <w:spacing w:val="-2"/>
        </w:rPr>
        <w:t> </w:t>
      </w:r>
      <w:r>
        <w:rPr/>
        <w:t>serão</w:t>
      </w:r>
      <w:r>
        <w:rPr>
          <w:spacing w:val="-2"/>
        </w:rPr>
        <w:t> </w:t>
      </w:r>
      <w:r>
        <w:rPr/>
        <w:t>remunerados,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qualquer</w:t>
      </w:r>
      <w:r>
        <w:rPr>
          <w:spacing w:val="-3"/>
        </w:rPr>
        <w:t> </w:t>
      </w:r>
      <w:r>
        <w:rPr/>
        <w:t>título,</w:t>
      </w:r>
      <w:r>
        <w:rPr>
          <w:spacing w:val="-4"/>
        </w:rPr>
        <w:t> </w:t>
      </w:r>
      <w:r>
        <w:rPr/>
        <w:t>com</w:t>
      </w:r>
      <w:r>
        <w:rPr>
          <w:spacing w:val="-4"/>
        </w:rPr>
        <w:t> </w:t>
      </w:r>
      <w:r>
        <w:rPr/>
        <w:t>os</w:t>
      </w:r>
      <w:r>
        <w:rPr>
          <w:spacing w:val="-2"/>
        </w:rPr>
        <w:t> </w:t>
      </w:r>
      <w:r>
        <w:rPr/>
        <w:t>recursos</w:t>
      </w:r>
      <w:r>
        <w:rPr>
          <w:spacing w:val="-5"/>
        </w:rPr>
        <w:t> </w:t>
      </w:r>
      <w:r>
        <w:rPr/>
        <w:t>repassados:</w:t>
      </w:r>
    </w:p>
    <w:p>
      <w:pPr>
        <w:pStyle w:val="ListParagraph"/>
        <w:numPr>
          <w:ilvl w:val="0"/>
          <w:numId w:val="2"/>
        </w:numPr>
        <w:tabs>
          <w:tab w:pos="384" w:val="left" w:leader="none"/>
        </w:tabs>
        <w:spacing w:line="276" w:lineRule="auto" w:before="43" w:after="0"/>
        <w:ind w:left="104" w:right="121" w:firstLine="0"/>
        <w:jc w:val="both"/>
        <w:rPr>
          <w:sz w:val="24"/>
        </w:rPr>
      </w:pPr>
      <w:r>
        <w:rPr>
          <w:sz w:val="24"/>
        </w:rPr>
        <w:t>membro de Poder ou do Ministério Público ou dirigente de órgão ou entidade da administração</w:t>
      </w:r>
      <w:r>
        <w:rPr>
          <w:spacing w:val="1"/>
          <w:sz w:val="24"/>
        </w:rPr>
        <w:t> </w:t>
      </w:r>
      <w:r>
        <w:rPr>
          <w:sz w:val="24"/>
        </w:rPr>
        <w:t>pública</w:t>
      </w:r>
      <w:r>
        <w:rPr>
          <w:spacing w:val="-3"/>
          <w:sz w:val="24"/>
        </w:rPr>
        <w:t> </w:t>
      </w:r>
      <w:r>
        <w:rPr>
          <w:sz w:val="24"/>
        </w:rPr>
        <w:t>federal;</w:t>
      </w:r>
    </w:p>
    <w:p>
      <w:pPr>
        <w:pStyle w:val="ListParagraph"/>
        <w:numPr>
          <w:ilvl w:val="0"/>
          <w:numId w:val="2"/>
        </w:numPr>
        <w:tabs>
          <w:tab w:pos="415" w:val="left" w:leader="none"/>
        </w:tabs>
        <w:spacing w:line="276" w:lineRule="auto" w:before="1" w:after="0"/>
        <w:ind w:left="104" w:right="117" w:firstLine="0"/>
        <w:jc w:val="both"/>
        <w:rPr>
          <w:sz w:val="24"/>
        </w:rPr>
      </w:pPr>
      <w:r>
        <w:rPr>
          <w:sz w:val="24"/>
        </w:rPr>
        <w:t>servidor ou empregado público, inclusive aquele que exerça cargo em comissão ou função de</w:t>
      </w:r>
      <w:r>
        <w:rPr>
          <w:spacing w:val="1"/>
          <w:sz w:val="24"/>
        </w:rPr>
        <w:t> </w:t>
      </w:r>
      <w:r>
        <w:rPr>
          <w:sz w:val="24"/>
        </w:rPr>
        <w:t>confiança,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órgão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entidade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administração</w:t>
      </w:r>
      <w:r>
        <w:rPr>
          <w:spacing w:val="1"/>
          <w:sz w:val="24"/>
        </w:rPr>
        <w:t> </w:t>
      </w:r>
      <w:r>
        <w:rPr>
          <w:sz w:val="24"/>
        </w:rPr>
        <w:t>pública</w:t>
      </w:r>
      <w:r>
        <w:rPr>
          <w:spacing w:val="1"/>
          <w:sz w:val="24"/>
        </w:rPr>
        <w:t> </w:t>
      </w:r>
      <w:r>
        <w:rPr>
          <w:sz w:val="24"/>
        </w:rPr>
        <w:t>federal</w:t>
      </w:r>
      <w:r>
        <w:rPr>
          <w:spacing w:val="1"/>
          <w:sz w:val="24"/>
        </w:rPr>
        <w:t> </w:t>
      </w:r>
      <w:r>
        <w:rPr>
          <w:sz w:val="24"/>
        </w:rPr>
        <w:t>celebrante,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seu</w:t>
      </w:r>
      <w:r>
        <w:rPr>
          <w:spacing w:val="1"/>
          <w:sz w:val="24"/>
        </w:rPr>
        <w:t> </w:t>
      </w:r>
      <w:r>
        <w:rPr>
          <w:sz w:val="24"/>
        </w:rPr>
        <w:t>cônjuge,</w:t>
      </w:r>
      <w:r>
        <w:rPr>
          <w:spacing w:val="1"/>
          <w:sz w:val="24"/>
        </w:rPr>
        <w:t> </w:t>
      </w:r>
      <w:r>
        <w:rPr>
          <w:sz w:val="24"/>
        </w:rPr>
        <w:t>companheiro ou parente em linha reta, colateral ou por afinidade, até o segundo grau, ressalvadas as</w:t>
      </w:r>
      <w:r>
        <w:rPr>
          <w:spacing w:val="1"/>
          <w:sz w:val="24"/>
        </w:rPr>
        <w:t> </w:t>
      </w:r>
      <w:r>
        <w:rPr>
          <w:sz w:val="24"/>
        </w:rPr>
        <w:t>hipóteses</w:t>
      </w:r>
      <w:r>
        <w:rPr>
          <w:spacing w:val="-3"/>
          <w:sz w:val="24"/>
        </w:rPr>
        <w:t> </w:t>
      </w:r>
      <w:r>
        <w:rPr>
          <w:sz w:val="24"/>
        </w:rPr>
        <w:t>previstas em</w:t>
      </w:r>
      <w:r>
        <w:rPr>
          <w:spacing w:val="-1"/>
          <w:sz w:val="24"/>
        </w:rPr>
        <w:t> </w:t>
      </w:r>
      <w:r>
        <w:rPr>
          <w:sz w:val="24"/>
        </w:rPr>
        <w:t>lei específica e</w:t>
      </w:r>
      <w:r>
        <w:rPr>
          <w:spacing w:val="-2"/>
          <w:sz w:val="24"/>
        </w:rPr>
        <w:t> </w:t>
      </w:r>
      <w:r>
        <w:rPr>
          <w:sz w:val="24"/>
        </w:rPr>
        <w:t>na</w:t>
      </w:r>
      <w:r>
        <w:rPr>
          <w:spacing w:val="-2"/>
          <w:sz w:val="24"/>
        </w:rPr>
        <w:t> </w:t>
      </w:r>
      <w:r>
        <w:rPr>
          <w:sz w:val="24"/>
        </w:rPr>
        <w:t>lei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diretrizes</w:t>
      </w:r>
      <w:r>
        <w:rPr>
          <w:spacing w:val="1"/>
          <w:sz w:val="24"/>
        </w:rPr>
        <w:t> </w:t>
      </w:r>
      <w:r>
        <w:rPr>
          <w:sz w:val="24"/>
        </w:rPr>
        <w:t>orçamentárias;</w:t>
      </w:r>
      <w:r>
        <w:rPr>
          <w:spacing w:val="-4"/>
          <w:sz w:val="24"/>
        </w:rPr>
        <w:t> </w:t>
      </w:r>
      <w:r>
        <w:rPr>
          <w:sz w:val="24"/>
        </w:rPr>
        <w:t>e</w:t>
      </w:r>
    </w:p>
    <w:p>
      <w:pPr>
        <w:pStyle w:val="ListParagraph"/>
        <w:numPr>
          <w:ilvl w:val="0"/>
          <w:numId w:val="2"/>
        </w:numPr>
        <w:tabs>
          <w:tab w:pos="374" w:val="left" w:leader="none"/>
        </w:tabs>
        <w:spacing w:line="276" w:lineRule="auto" w:before="0" w:after="0"/>
        <w:ind w:left="104" w:right="122" w:firstLine="0"/>
        <w:jc w:val="both"/>
        <w:rPr>
          <w:sz w:val="24"/>
        </w:rPr>
      </w:pPr>
      <w:r>
        <w:rPr>
          <w:sz w:val="24"/>
        </w:rPr>
        <w:t>pessoas naturais condenadas pela prática de crimes contra a administração pública ou contra o</w:t>
      </w:r>
      <w:r>
        <w:rPr>
          <w:spacing w:val="1"/>
          <w:sz w:val="24"/>
        </w:rPr>
        <w:t> </w:t>
      </w:r>
      <w:r>
        <w:rPr>
          <w:sz w:val="24"/>
        </w:rPr>
        <w:t>patrimônio público, de crimes eleitorais para os quais a lei comine pena privativa de liberdade, e de</w:t>
      </w:r>
      <w:r>
        <w:rPr>
          <w:spacing w:val="1"/>
          <w:sz w:val="24"/>
        </w:rPr>
        <w:t> </w:t>
      </w:r>
      <w:r>
        <w:rPr>
          <w:sz w:val="24"/>
        </w:rPr>
        <w:t>crimes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lavagem</w:t>
      </w:r>
      <w:r>
        <w:rPr>
          <w:spacing w:val="-1"/>
          <w:sz w:val="24"/>
        </w:rPr>
        <w:t> </w:t>
      </w:r>
      <w:r>
        <w:rPr>
          <w:sz w:val="24"/>
        </w:rPr>
        <w:t>ou ocultação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bens,</w:t>
      </w:r>
      <w:r>
        <w:rPr>
          <w:spacing w:val="-2"/>
          <w:sz w:val="24"/>
        </w:rPr>
        <w:t> </w:t>
      </w:r>
      <w:r>
        <w:rPr>
          <w:sz w:val="24"/>
        </w:rPr>
        <w:t>direitos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valores.</w:t>
      </w:r>
    </w:p>
    <w:p>
      <w:pPr>
        <w:pStyle w:val="BodyText"/>
        <w:tabs>
          <w:tab w:pos="5773" w:val="left" w:leader="none"/>
        </w:tabs>
        <w:spacing w:line="293" w:lineRule="exact"/>
        <w:ind w:left="2363"/>
      </w:pPr>
      <w:r>
        <w:rPr/>
        <w:t>Fortaleza,</w:t>
      </w:r>
      <w:r>
        <w:rPr>
          <w:u w:val="single"/>
        </w:rPr>
        <w:t>      </w:t>
      </w:r>
      <w:r>
        <w:rPr>
          <w:spacing w:val="24"/>
          <w:u w:val="single"/>
        </w:rPr>
        <w:t> </w:t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spacing w:val="-2"/>
        </w:rPr>
        <w:t> </w:t>
      </w:r>
      <w:r>
        <w:rPr/>
        <w:t>2024.</w:t>
      </w:r>
    </w:p>
    <w:p>
      <w:pPr>
        <w:pStyle w:val="BodyText"/>
        <w:spacing w:before="4"/>
        <w:ind w:left="0"/>
        <w:jc w:val="left"/>
        <w:rPr>
          <w:sz w:val="21"/>
        </w:rPr>
      </w:pPr>
      <w:r>
        <w:rPr/>
        <w:pict>
          <v:shape style="position:absolute;margin-left:187.100006pt;margin-top:15.410175pt;width:191.25pt;height:.1pt;mso-position-horizontal-relative:page;mso-position-vertical-relative:paragraph;z-index:-15728640;mso-wrap-distance-left:0;mso-wrap-distance-right:0" coordorigin="3742,308" coordsize="3825,0" path="m3742,308l7567,308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5"/>
        <w:ind w:left="3228"/>
        <w:jc w:val="left"/>
      </w:pPr>
      <w:r>
        <w:rPr/>
        <w:t>Assinatura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representante</w:t>
      </w:r>
      <w:r>
        <w:rPr>
          <w:spacing w:val="-4"/>
        </w:rPr>
        <w:t> </w:t>
      </w:r>
      <w:r>
        <w:rPr/>
        <w:t>legal</w:t>
      </w:r>
    </w:p>
    <w:sectPr>
      <w:type w:val="continuous"/>
      <w:pgSz w:w="11900" w:h="16840"/>
      <w:pgMar w:top="500" w:bottom="0" w:left="74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Bahnschrift">
    <w:altName w:val="Bahnschrif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%1)"/>
      <w:lvlJc w:val="left"/>
      <w:pPr>
        <w:ind w:left="104" w:hanging="279"/>
        <w:jc w:val="left"/>
      </w:pPr>
      <w:rPr>
        <w:rFonts w:hint="default" w:ascii="Calibri" w:hAnsi="Calibri" w:eastAsia="Calibri" w:cs="Calibri"/>
        <w:b/>
        <w:bCs/>
        <w:spacing w:val="-1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27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36" w:hanging="27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4" w:hanging="27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72" w:hanging="27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0" w:hanging="27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08" w:hanging="27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26" w:hanging="27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44" w:hanging="279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104" w:hanging="279"/>
        <w:jc w:val="left"/>
      </w:pPr>
      <w:rPr>
        <w:rFonts w:hint="default" w:ascii="Calibri" w:hAnsi="Calibri" w:eastAsia="Calibri" w:cs="Calibri"/>
        <w:b/>
        <w:bCs/>
        <w:spacing w:val="-1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27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36" w:hanging="27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4" w:hanging="27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72" w:hanging="27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0" w:hanging="27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08" w:hanging="27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26" w:hanging="27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44" w:hanging="279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04"/>
      <w:jc w:val="both"/>
    </w:pPr>
    <w:rPr>
      <w:rFonts w:ascii="Calibri" w:hAnsi="Calibri" w:eastAsia="Calibri" w:cs="Calibr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52"/>
      <w:ind w:left="2262" w:right="104" w:hanging="2156"/>
    </w:pPr>
    <w:rPr>
      <w:rFonts w:ascii="Calibri" w:hAnsi="Calibri" w:eastAsia="Calibri" w:cs="Calibri"/>
      <w:b/>
      <w:bCs/>
      <w:sz w:val="24"/>
      <w:szCs w:val="24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04" w:right="121"/>
      <w:jc w:val="both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2024-08-11T17:59:41Z</dcterms:created>
  <dcterms:modified xsi:type="dcterms:W3CDTF">2024-08-11T17:59:41Z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2024-08-11T00:00:00Z</vt:filetime>
  </property>
  <property fmtid="{D5CDD505-2E9C-101B-9397-08002B2CF9AE}" pid="3" name="Creator">
    <vt:lpwstr>PDFium</vt:lpwstr>
  </property>
  <property fmtid="{D5CDD505-2E9C-101B-9397-08002B2CF9AE}" pid="4" name="LastSaved">
    <vt:filetime>2024-08-11T00:00:00Z</vt:filetime>
  </property>
</Properties>
</file>